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2F1F4" w14:textId="77777777" w:rsidR="00A42215" w:rsidRDefault="00A42215" w:rsidP="00A42215">
      <w:pPr>
        <w:pStyle w:val="berschrift1"/>
      </w:pPr>
      <w:r>
        <w:t>Inklusionszeugnis</w:t>
      </w:r>
    </w:p>
    <w:p w14:paraId="5CFEB060" w14:textId="7AF08599" w:rsidR="00600E3A" w:rsidRDefault="00A42215" w:rsidP="00A42215">
      <w:pPr>
        <w:pStyle w:val="berschrift1"/>
      </w:pPr>
      <w:r>
        <w:t xml:space="preserve">Anpassen der </w:t>
      </w:r>
      <w:r w:rsidR="009C0345">
        <w:t xml:space="preserve">Sichtbarkeit der </w:t>
      </w:r>
      <w:r>
        <w:t>Fächer auf den inneren Seiten</w:t>
      </w:r>
    </w:p>
    <w:p w14:paraId="76385384" w14:textId="5E75569E" w:rsidR="00A42215" w:rsidRDefault="00A42215" w:rsidP="00A42215">
      <w:r>
        <w:t>Report im Report Explorer rechts anklicken und bearbeiten.</w:t>
      </w:r>
    </w:p>
    <w:p w14:paraId="0642FE00" w14:textId="3380D0A4" w:rsidR="00A42215" w:rsidRDefault="00A42215" w:rsidP="00A42215">
      <w:r w:rsidRPr="00A42215">
        <w:drawing>
          <wp:inline distT="0" distB="0" distL="0" distR="0" wp14:anchorId="6FD100F0" wp14:editId="273939EB">
            <wp:extent cx="4638675" cy="689079"/>
            <wp:effectExtent l="0" t="0" r="0" b="0"/>
            <wp:docPr id="136951983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51983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5943" cy="69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C2BBD" w14:textId="6DE9B301" w:rsidR="00A42215" w:rsidRDefault="00A42215" w:rsidP="00A42215">
      <w:r>
        <w:t>Im Berichtsbaum die Leistungen für Seite 2 auswählen:</w:t>
      </w:r>
    </w:p>
    <w:p w14:paraId="41CAEC89" w14:textId="5107A86D" w:rsidR="00A42215" w:rsidRDefault="00A42215" w:rsidP="00A42215">
      <w:r>
        <w:rPr>
          <w:noProof/>
        </w:rPr>
        <w:drawing>
          <wp:inline distT="0" distB="0" distL="0" distR="0" wp14:anchorId="2DD54573" wp14:editId="7883FEEE">
            <wp:extent cx="5029200" cy="2268462"/>
            <wp:effectExtent l="0" t="0" r="0" b="0"/>
            <wp:docPr id="700887746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88774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5206" cy="2280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4FE0E" w14:textId="24264DBA" w:rsidR="00A42215" w:rsidRDefault="00A42215" w:rsidP="00A42215">
      <w:r>
        <w:t>Nun die Fächer der Reihe nach auf sichtbar schalten, die auf Seite 2 erscheinen sollen:</w:t>
      </w:r>
    </w:p>
    <w:p w14:paraId="17C14DFF" w14:textId="6C80A5D2" w:rsidR="00A42215" w:rsidRDefault="009C0345" w:rsidP="00A42215">
      <w:r>
        <w:rPr>
          <w:noProof/>
        </w:rPr>
        <w:drawing>
          <wp:anchor distT="0" distB="0" distL="114300" distR="114300" simplePos="0" relativeHeight="251659264" behindDoc="0" locked="0" layoutInCell="1" allowOverlap="1" wp14:anchorId="44EA4B02" wp14:editId="64C8645D">
            <wp:simplePos x="0" y="0"/>
            <wp:positionH relativeFrom="column">
              <wp:posOffset>1827303</wp:posOffset>
            </wp:positionH>
            <wp:positionV relativeFrom="paragraph">
              <wp:posOffset>-34925</wp:posOffset>
            </wp:positionV>
            <wp:extent cx="4258537" cy="4219575"/>
            <wp:effectExtent l="0" t="0" r="8890" b="0"/>
            <wp:wrapSquare wrapText="bothSides"/>
            <wp:docPr id="158953531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53531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1767" cy="4222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215">
        <w:t xml:space="preserve">Eigenschaften für </w:t>
      </w:r>
      <w:proofErr w:type="spellStart"/>
      <w:r w:rsidR="00A42215">
        <w:t>SubReport_FACH</w:t>
      </w:r>
      <w:proofErr w:type="spellEnd"/>
      <w:r w:rsidR="00A42215">
        <w:t xml:space="preserve"> -&gt; </w:t>
      </w:r>
      <w:proofErr w:type="spellStart"/>
      <w:r w:rsidR="00A42215">
        <w:t>Appearance</w:t>
      </w:r>
      <w:proofErr w:type="spellEnd"/>
      <w:r w:rsidR="00A42215">
        <w:t>: Visible ankreuzen</w:t>
      </w:r>
    </w:p>
    <w:p w14:paraId="121F8850" w14:textId="1FFA7127" w:rsidR="00A42215" w:rsidRDefault="00A42215" w:rsidP="00A42215"/>
    <w:p w14:paraId="2BD21827" w14:textId="77777777" w:rsidR="00A42215" w:rsidRDefault="00A42215" w:rsidP="00A42215"/>
    <w:p w14:paraId="58D27D85" w14:textId="59BA2992" w:rsidR="00A42215" w:rsidRDefault="00A42215" w:rsidP="00A42215">
      <w:r>
        <w:t>Dies mit allen Fächern, die auf Seite 2 erscheinen sollen (in der vorgegebenen Reihenfolge) wiederholen.</w:t>
      </w:r>
    </w:p>
    <w:p w14:paraId="1B2771C6" w14:textId="77777777" w:rsidR="00A42215" w:rsidRDefault="00A42215" w:rsidP="00A42215"/>
    <w:p w14:paraId="7BC733EF" w14:textId="77777777" w:rsidR="009C0345" w:rsidRDefault="009C0345">
      <w:r>
        <w:br w:type="page"/>
      </w:r>
    </w:p>
    <w:p w14:paraId="0230ACC5" w14:textId="1B6138A8" w:rsidR="00A42215" w:rsidRDefault="00A42215" w:rsidP="00A42215">
      <w:r>
        <w:lastRenderedPageBreak/>
        <w:t>Die Fächer, die nun auf Seite 2 erscheinen, müssen natürlich auf Seite 3 ausgeblendet werden.</w:t>
      </w:r>
    </w:p>
    <w:p w14:paraId="5367E382" w14:textId="1389E942" w:rsidR="00A42215" w:rsidRDefault="00A42215" w:rsidP="00A42215">
      <w:r>
        <w:t>Dazu Subreport_Leistungen_Seite_3 auswählen:</w:t>
      </w:r>
    </w:p>
    <w:p w14:paraId="1901C6FC" w14:textId="5FBFFA35" w:rsidR="00A42215" w:rsidRDefault="00A42215" w:rsidP="00A42215">
      <w:r>
        <w:rPr>
          <w:noProof/>
        </w:rPr>
        <w:drawing>
          <wp:inline distT="0" distB="0" distL="0" distR="0" wp14:anchorId="05A4D432" wp14:editId="504B11F1">
            <wp:extent cx="5760720" cy="2515235"/>
            <wp:effectExtent l="0" t="0" r="0" b="0"/>
            <wp:docPr id="16913781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3781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1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C1F27" w14:textId="415AB425" w:rsidR="00A42215" w:rsidRDefault="00A42215" w:rsidP="00A42215"/>
    <w:p w14:paraId="7D0D9589" w14:textId="3C171A35" w:rsidR="00A42215" w:rsidRDefault="00A42215" w:rsidP="00A42215">
      <w:r>
        <w:t>Und hier die bei den</w:t>
      </w:r>
    </w:p>
    <w:p w14:paraId="568EEC22" w14:textId="301C7390" w:rsidR="00A42215" w:rsidRDefault="009C0345" w:rsidP="00A42215">
      <w:r>
        <w:rPr>
          <w:noProof/>
        </w:rPr>
        <w:drawing>
          <wp:anchor distT="0" distB="0" distL="114300" distR="114300" simplePos="0" relativeHeight="251658240" behindDoc="0" locked="0" layoutInCell="1" allowOverlap="1" wp14:anchorId="61ECF937" wp14:editId="792FA172">
            <wp:simplePos x="0" y="0"/>
            <wp:positionH relativeFrom="column">
              <wp:posOffset>1547495</wp:posOffset>
            </wp:positionH>
            <wp:positionV relativeFrom="paragraph">
              <wp:posOffset>69850</wp:posOffset>
            </wp:positionV>
            <wp:extent cx="4575810" cy="4581525"/>
            <wp:effectExtent l="0" t="0" r="0" b="9525"/>
            <wp:wrapSquare wrapText="bothSides"/>
            <wp:docPr id="8245233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5233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581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215">
        <w:t xml:space="preserve">Eigenschaften für </w:t>
      </w:r>
      <w:proofErr w:type="spellStart"/>
      <w:r w:rsidR="00A42215">
        <w:t>SubReport_FACH</w:t>
      </w:r>
      <w:proofErr w:type="spellEnd"/>
      <w:r w:rsidR="00A42215">
        <w:t xml:space="preserve"> -&gt; </w:t>
      </w:r>
      <w:proofErr w:type="spellStart"/>
      <w:r w:rsidR="00A42215">
        <w:t>Appearance</w:t>
      </w:r>
      <w:proofErr w:type="spellEnd"/>
      <w:r w:rsidR="00A42215">
        <w:t xml:space="preserve">: Visible </w:t>
      </w:r>
      <w:r w:rsidR="00A42215">
        <w:t>Haken entfernen,</w:t>
      </w:r>
    </w:p>
    <w:p w14:paraId="6D1918D8" w14:textId="3213792D" w:rsidR="00A42215" w:rsidRDefault="00A42215" w:rsidP="00A42215">
      <w:r>
        <w:t>da ansonsten das Fach jeweils links und rechts erscheinen würde.</w:t>
      </w:r>
    </w:p>
    <w:p w14:paraId="5B9148D3" w14:textId="34AC85F6" w:rsidR="00A42215" w:rsidRDefault="00A42215" w:rsidP="00A42215"/>
    <w:p w14:paraId="0EF05EC3" w14:textId="77777777" w:rsidR="00A42215" w:rsidRDefault="00A42215" w:rsidP="00A42215"/>
    <w:p w14:paraId="6C44D586" w14:textId="1906FDD1" w:rsidR="00A42215" w:rsidRPr="00A42215" w:rsidRDefault="009C0345" w:rsidP="00A42215">
      <w:r>
        <w:t>Report speichern und schließen.</w:t>
      </w:r>
    </w:p>
    <w:sectPr w:rsidR="00A42215" w:rsidRPr="00A4221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215"/>
    <w:rsid w:val="002B5FFD"/>
    <w:rsid w:val="00600E3A"/>
    <w:rsid w:val="009C0345"/>
    <w:rsid w:val="00A42215"/>
    <w:rsid w:val="00F3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F469F"/>
  <w15:chartTrackingRefBased/>
  <w15:docId w15:val="{9986F028-D751-499D-A9F6-E2F1620C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2215"/>
  </w:style>
  <w:style w:type="paragraph" w:styleId="berschrift1">
    <w:name w:val="heading 1"/>
    <w:basedOn w:val="Standard"/>
    <w:next w:val="Standard"/>
    <w:link w:val="berschrift1Zchn"/>
    <w:uiPriority w:val="9"/>
    <w:qFormat/>
    <w:rsid w:val="00A422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422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 Kurosinski</dc:creator>
  <cp:keywords/>
  <dc:description/>
  <cp:lastModifiedBy>Micha Kurosinski</cp:lastModifiedBy>
  <cp:revision>1</cp:revision>
  <dcterms:created xsi:type="dcterms:W3CDTF">2023-05-23T14:21:00Z</dcterms:created>
  <dcterms:modified xsi:type="dcterms:W3CDTF">2023-05-23T14:34:00Z</dcterms:modified>
</cp:coreProperties>
</file>